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E8" w:rsidRPr="009C4660" w:rsidRDefault="00B27CE8">
      <w:pPr>
        <w:rPr>
          <w:rFonts w:ascii="Garamond" w:hAnsi="Garamond"/>
          <w:sz w:val="12"/>
        </w:rPr>
      </w:pPr>
    </w:p>
    <w:p w:rsidR="00B27CE8" w:rsidRDefault="00B27CE8">
      <w:pPr>
        <w:framePr w:w="1977" w:h="769" w:hRule="exact" w:hSpace="180" w:wrap="around" w:vAnchor="text" w:hAnchor="page" w:x="9069" w:y="97"/>
      </w:pPr>
      <w:r>
        <w:tab/>
      </w:r>
      <w:r>
        <w:tab/>
      </w:r>
      <w:r>
        <w:tab/>
      </w:r>
      <w:r>
        <w:tab/>
      </w:r>
      <w:r>
        <w:tab/>
      </w:r>
    </w:p>
    <w:p w:rsidR="006F773D" w:rsidRDefault="0075467C">
      <w:pPr>
        <w:pStyle w:val="Heading7"/>
        <w:tabs>
          <w:tab w:val="left" w:pos="4680"/>
          <w:tab w:val="left" w:pos="6120"/>
        </w:tabs>
        <w:rPr>
          <w:rFonts w:ascii="Arial" w:hAnsi="Arial" w:cs="Arial"/>
          <w:b w:val="0"/>
          <w:sz w:val="22"/>
          <w:szCs w:val="22"/>
        </w:rPr>
      </w:pPr>
      <w:r>
        <w:rPr>
          <w:noProof/>
        </w:rPr>
        <w:drawing>
          <wp:anchor distT="0" distB="0" distL="114300" distR="114300" simplePos="0" relativeHeight="251659264" behindDoc="1" locked="0" layoutInCell="1" allowOverlap="1">
            <wp:simplePos x="0" y="0"/>
            <wp:positionH relativeFrom="column">
              <wp:posOffset>22860</wp:posOffset>
            </wp:positionH>
            <wp:positionV relativeFrom="paragraph">
              <wp:posOffset>115570</wp:posOffset>
            </wp:positionV>
            <wp:extent cx="2607945" cy="394335"/>
            <wp:effectExtent l="0" t="0" r="0" b="0"/>
            <wp:wrapNone/>
            <wp:docPr id="32" name="Picture 32" descr="CDOT Main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T MainLogo Scree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07945"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73D" w:rsidRDefault="006F773D">
      <w:pPr>
        <w:pStyle w:val="Heading7"/>
        <w:tabs>
          <w:tab w:val="left" w:pos="4680"/>
          <w:tab w:val="left" w:pos="6120"/>
        </w:tabs>
        <w:rPr>
          <w:rFonts w:ascii="Arial" w:hAnsi="Arial" w:cs="Arial"/>
          <w:b w:val="0"/>
          <w:sz w:val="22"/>
          <w:szCs w:val="22"/>
        </w:rPr>
      </w:pPr>
    </w:p>
    <w:p w:rsidR="00B27CE8" w:rsidRPr="00E63CB5" w:rsidRDefault="00B27CE8">
      <w:pPr>
        <w:pStyle w:val="Heading7"/>
        <w:tabs>
          <w:tab w:val="left" w:pos="4680"/>
          <w:tab w:val="left" w:pos="6120"/>
        </w:tabs>
        <w:rPr>
          <w:rFonts w:ascii="Arial" w:hAnsi="Arial" w:cs="Arial"/>
          <w:b w:val="0"/>
          <w:sz w:val="22"/>
          <w:szCs w:val="22"/>
        </w:rPr>
      </w:pPr>
      <w:r w:rsidRPr="00E63CB5">
        <w:rPr>
          <w:rFonts w:ascii="Arial" w:hAnsi="Arial" w:cs="Arial"/>
          <w:b w:val="0"/>
          <w:sz w:val="22"/>
          <w:szCs w:val="22"/>
        </w:rPr>
        <w:tab/>
      </w:r>
    </w:p>
    <w:p w:rsidR="009311F2" w:rsidRDefault="009311F2" w:rsidP="009C4660">
      <w:pPr>
        <w:tabs>
          <w:tab w:val="left" w:pos="4680"/>
          <w:tab w:val="left" w:pos="6120"/>
        </w:tabs>
        <w:rPr>
          <w:rFonts w:cs="Arial"/>
          <w:sz w:val="22"/>
          <w:szCs w:val="22"/>
        </w:rPr>
      </w:pPr>
      <w:bookmarkStart w:id="0" w:name="Text42"/>
    </w:p>
    <w:p w:rsidR="00445C2F" w:rsidRPr="00141161" w:rsidRDefault="003D2902" w:rsidP="009C4660">
      <w:pPr>
        <w:tabs>
          <w:tab w:val="left" w:pos="4680"/>
          <w:tab w:val="left" w:pos="6120"/>
        </w:tabs>
        <w:rPr>
          <w:rFonts w:cs="Arial"/>
          <w:sz w:val="22"/>
          <w:szCs w:val="22"/>
        </w:rPr>
      </w:pPr>
      <w:r>
        <w:rPr>
          <w:rFonts w:cs="Arial"/>
          <w:sz w:val="22"/>
          <w:szCs w:val="22"/>
        </w:rPr>
        <w:fldChar w:fldCharType="begin">
          <w:ffData>
            <w:name w:val="Text42"/>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rsidR="00326FA7" w:rsidRDefault="00326FA7" w:rsidP="009C4660">
      <w:pPr>
        <w:tabs>
          <w:tab w:val="left" w:pos="4680"/>
          <w:tab w:val="left" w:pos="6120"/>
        </w:tabs>
        <w:rPr>
          <w:rFonts w:cs="Arial"/>
          <w:b/>
          <w:sz w:val="18"/>
          <w:szCs w:val="18"/>
        </w:rPr>
      </w:pPr>
    </w:p>
    <w:p w:rsidR="009311F2" w:rsidRDefault="009311F2" w:rsidP="009C4660">
      <w:pPr>
        <w:tabs>
          <w:tab w:val="left" w:pos="4680"/>
          <w:tab w:val="left" w:pos="6120"/>
        </w:tabs>
        <w:rPr>
          <w:rFonts w:cs="Arial"/>
          <w:b/>
          <w:sz w:val="18"/>
          <w:szCs w:val="18"/>
        </w:rPr>
      </w:pPr>
    </w:p>
    <w:p w:rsidR="00E63CB5" w:rsidRDefault="00E63CB5" w:rsidP="00E63CB5">
      <w:pPr>
        <w:pStyle w:val="Heading7"/>
        <w:tabs>
          <w:tab w:val="left" w:pos="4680"/>
        </w:tabs>
        <w:rPr>
          <w:rFonts w:ascii="Arial" w:hAnsi="Arial" w:cs="Arial"/>
          <w:sz w:val="22"/>
          <w:szCs w:val="22"/>
        </w:rPr>
      </w:pPr>
    </w:p>
    <w:p w:rsidR="00E63CB5" w:rsidRPr="003F73EF" w:rsidRDefault="005F15EA" w:rsidP="00445C2F">
      <w:pPr>
        <w:pStyle w:val="Heading7"/>
        <w:tabs>
          <w:tab w:val="left" w:pos="4680"/>
          <w:tab w:val="left" w:pos="5850"/>
        </w:tabs>
        <w:rPr>
          <w:rFonts w:ascii="Trebuchet MS" w:hAnsi="Trebuchet MS" w:cs="Arial"/>
          <w:b w:val="0"/>
          <w:sz w:val="20"/>
        </w:rPr>
      </w:pPr>
      <w:r w:rsidRPr="003F73EF">
        <w:rPr>
          <w:rFonts w:ascii="Trebuchet MS" w:hAnsi="Trebuchet MS" w:cs="Arial"/>
          <w:sz w:val="20"/>
        </w:rPr>
        <w:t xml:space="preserve">LESS THAN 90 DAY OCCUPANT </w:t>
      </w:r>
      <w:r w:rsidR="00E63CB5" w:rsidRPr="003F73EF">
        <w:rPr>
          <w:rFonts w:ascii="Trebuchet MS" w:hAnsi="Trebuchet MS" w:cs="Arial"/>
          <w:sz w:val="20"/>
        </w:rPr>
        <w:tab/>
      </w:r>
      <w:r w:rsidR="00E63CB5" w:rsidRPr="003F73EF">
        <w:rPr>
          <w:rFonts w:ascii="Trebuchet MS" w:hAnsi="Trebuchet MS" w:cs="Arial"/>
          <w:b w:val="0"/>
          <w:bCs/>
          <w:sz w:val="20"/>
        </w:rPr>
        <w:t xml:space="preserve">Project Code: </w:t>
      </w:r>
      <w:bookmarkStart w:id="1" w:name="Text39"/>
      <w:r w:rsidR="003D2902" w:rsidRPr="003F73EF">
        <w:rPr>
          <w:rFonts w:ascii="Trebuchet MS" w:hAnsi="Trebuchet MS" w:cs="Arial"/>
          <w:b w:val="0"/>
          <w:bCs/>
          <w:sz w:val="20"/>
        </w:rPr>
        <w:fldChar w:fldCharType="begin">
          <w:ffData>
            <w:name w:val="Text39"/>
            <w:enabled/>
            <w:calcOnExit w:val="0"/>
            <w:textInput>
              <w:maxLength w:val="5"/>
            </w:textInput>
          </w:ffData>
        </w:fldChar>
      </w:r>
      <w:r w:rsidR="003D2902" w:rsidRPr="003F73EF">
        <w:rPr>
          <w:rFonts w:ascii="Trebuchet MS" w:hAnsi="Trebuchet MS" w:cs="Arial"/>
          <w:b w:val="0"/>
          <w:bCs/>
          <w:sz w:val="20"/>
        </w:rPr>
        <w:instrText xml:space="preserve"> FORMTEXT </w:instrText>
      </w:r>
      <w:r w:rsidR="003D2902" w:rsidRPr="003F73EF">
        <w:rPr>
          <w:rFonts w:ascii="Trebuchet MS" w:hAnsi="Trebuchet MS" w:cs="Arial"/>
          <w:b w:val="0"/>
          <w:bCs/>
          <w:sz w:val="20"/>
        </w:rPr>
      </w:r>
      <w:r w:rsidR="003D2902" w:rsidRPr="003F73EF">
        <w:rPr>
          <w:rFonts w:ascii="Trebuchet MS" w:hAnsi="Trebuchet MS" w:cs="Arial"/>
          <w:b w:val="0"/>
          <w:bCs/>
          <w:sz w:val="20"/>
        </w:rPr>
        <w:fldChar w:fldCharType="separate"/>
      </w:r>
      <w:r w:rsidR="003D2902" w:rsidRPr="003F73EF">
        <w:rPr>
          <w:rFonts w:ascii="Trebuchet MS" w:hAnsi="Trebuchet MS" w:cs="Arial"/>
          <w:b w:val="0"/>
          <w:bCs/>
          <w:noProof/>
          <w:sz w:val="20"/>
        </w:rPr>
        <w:t> </w:t>
      </w:r>
      <w:r w:rsidR="003D2902" w:rsidRPr="003F73EF">
        <w:rPr>
          <w:rFonts w:ascii="Trebuchet MS" w:hAnsi="Trebuchet MS" w:cs="Arial"/>
          <w:b w:val="0"/>
          <w:bCs/>
          <w:noProof/>
          <w:sz w:val="20"/>
        </w:rPr>
        <w:t> </w:t>
      </w:r>
      <w:r w:rsidR="003D2902" w:rsidRPr="003F73EF">
        <w:rPr>
          <w:rFonts w:ascii="Trebuchet MS" w:hAnsi="Trebuchet MS" w:cs="Arial"/>
          <w:b w:val="0"/>
          <w:bCs/>
          <w:noProof/>
          <w:sz w:val="20"/>
        </w:rPr>
        <w:t> </w:t>
      </w:r>
      <w:r w:rsidR="003D2902" w:rsidRPr="003F73EF">
        <w:rPr>
          <w:rFonts w:ascii="Trebuchet MS" w:hAnsi="Trebuchet MS" w:cs="Arial"/>
          <w:b w:val="0"/>
          <w:bCs/>
          <w:noProof/>
          <w:sz w:val="20"/>
        </w:rPr>
        <w:t> </w:t>
      </w:r>
      <w:r w:rsidR="003D2902" w:rsidRPr="003F73EF">
        <w:rPr>
          <w:rFonts w:ascii="Trebuchet MS" w:hAnsi="Trebuchet MS" w:cs="Arial"/>
          <w:b w:val="0"/>
          <w:bCs/>
          <w:noProof/>
          <w:sz w:val="20"/>
        </w:rPr>
        <w:t> </w:t>
      </w:r>
      <w:r w:rsidR="003D2902" w:rsidRPr="003F73EF">
        <w:rPr>
          <w:rFonts w:ascii="Trebuchet MS" w:hAnsi="Trebuchet MS" w:cs="Arial"/>
          <w:b w:val="0"/>
          <w:bCs/>
          <w:sz w:val="20"/>
        </w:rPr>
        <w:fldChar w:fldCharType="end"/>
      </w:r>
      <w:bookmarkEnd w:id="1"/>
    </w:p>
    <w:p w:rsidR="00E63CB5" w:rsidRPr="003F73EF" w:rsidRDefault="005F15EA" w:rsidP="00445C2F">
      <w:pPr>
        <w:tabs>
          <w:tab w:val="left" w:pos="4680"/>
          <w:tab w:val="left" w:pos="5850"/>
        </w:tabs>
        <w:rPr>
          <w:rFonts w:ascii="Trebuchet MS" w:hAnsi="Trebuchet MS" w:cs="Arial"/>
          <w:b/>
        </w:rPr>
      </w:pPr>
      <w:r w:rsidRPr="003F73EF">
        <w:rPr>
          <w:rFonts w:ascii="Trebuchet MS" w:hAnsi="Trebuchet MS" w:cs="Arial"/>
          <w:b/>
        </w:rPr>
        <w:t>(OWNER OR TENANT)</w:t>
      </w:r>
      <w:r w:rsidR="0016093D" w:rsidRPr="003F73EF">
        <w:rPr>
          <w:rFonts w:ascii="Trebuchet MS" w:hAnsi="Trebuchet MS" w:cs="Arial"/>
        </w:rPr>
        <w:tab/>
      </w:r>
      <w:r w:rsidR="00E63CB5" w:rsidRPr="003F73EF">
        <w:rPr>
          <w:rFonts w:ascii="Trebuchet MS" w:hAnsi="Trebuchet MS" w:cs="Arial"/>
        </w:rPr>
        <w:t>Parcel No.:</w:t>
      </w:r>
      <w:r w:rsidR="00E63CB5" w:rsidRPr="003F73EF">
        <w:rPr>
          <w:rFonts w:ascii="Trebuchet MS" w:hAnsi="Trebuchet MS" w:cs="Arial"/>
          <w:b/>
        </w:rPr>
        <w:tab/>
      </w:r>
      <w:bookmarkStart w:id="2" w:name="Text24"/>
      <w:r w:rsidR="00141161" w:rsidRPr="003F73EF">
        <w:rPr>
          <w:rFonts w:ascii="Trebuchet MS" w:hAnsi="Trebuchet MS" w:cs="Arial"/>
        </w:rPr>
        <w:fldChar w:fldCharType="begin">
          <w:ffData>
            <w:name w:val="Text24"/>
            <w:enabled/>
            <w:calcOnExit w:val="0"/>
            <w:textInput>
              <w:maxLength w:val="35"/>
            </w:textInput>
          </w:ffData>
        </w:fldChar>
      </w:r>
      <w:r w:rsidR="00141161" w:rsidRPr="003F73EF">
        <w:rPr>
          <w:rFonts w:ascii="Trebuchet MS" w:hAnsi="Trebuchet MS" w:cs="Arial"/>
        </w:rPr>
        <w:instrText xml:space="preserve"> FORMTEXT </w:instrText>
      </w:r>
      <w:r w:rsidR="00141161" w:rsidRPr="003F73EF">
        <w:rPr>
          <w:rFonts w:ascii="Trebuchet MS" w:hAnsi="Trebuchet MS" w:cs="Arial"/>
        </w:rPr>
      </w:r>
      <w:r w:rsidR="00141161" w:rsidRPr="003F73EF">
        <w:rPr>
          <w:rFonts w:ascii="Trebuchet MS" w:hAnsi="Trebuchet MS" w:cs="Arial"/>
        </w:rPr>
        <w:fldChar w:fldCharType="separate"/>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141161" w:rsidRPr="003F73EF">
        <w:rPr>
          <w:rFonts w:ascii="Trebuchet MS" w:hAnsi="Trebuchet MS" w:cs="Arial"/>
        </w:rPr>
        <w:fldChar w:fldCharType="end"/>
      </w:r>
      <w:bookmarkEnd w:id="2"/>
      <w:r w:rsidR="00E63CB5" w:rsidRPr="003F73EF">
        <w:rPr>
          <w:rFonts w:ascii="Trebuchet MS" w:hAnsi="Trebuchet MS" w:cs="Arial"/>
        </w:rPr>
        <w:t xml:space="preserve"> </w:t>
      </w:r>
    </w:p>
    <w:p w:rsidR="00E63CB5" w:rsidRPr="003F73EF" w:rsidRDefault="005F15EA" w:rsidP="00445C2F">
      <w:pPr>
        <w:tabs>
          <w:tab w:val="left" w:pos="4680"/>
          <w:tab w:val="left" w:pos="5850"/>
        </w:tabs>
        <w:rPr>
          <w:rFonts w:ascii="Trebuchet MS" w:hAnsi="Trebuchet MS" w:cs="Arial"/>
        </w:rPr>
      </w:pPr>
      <w:r w:rsidRPr="003F73EF">
        <w:rPr>
          <w:rFonts w:ascii="Trebuchet MS" w:hAnsi="Trebuchet MS" w:cs="Arial"/>
          <w:b/>
        </w:rPr>
        <w:t>HOUSING OF LAST RESORT</w:t>
      </w:r>
      <w:r w:rsidRPr="003F73EF">
        <w:rPr>
          <w:rFonts w:ascii="Trebuchet MS" w:hAnsi="Trebuchet MS" w:cs="Arial"/>
          <w:b/>
        </w:rPr>
        <w:tab/>
      </w:r>
      <w:r w:rsidR="00E63CB5" w:rsidRPr="003F73EF">
        <w:rPr>
          <w:rFonts w:ascii="Trebuchet MS" w:hAnsi="Trebuchet MS" w:cs="Arial"/>
        </w:rPr>
        <w:t>Project No</w:t>
      </w:r>
      <w:r w:rsidR="00445C2F" w:rsidRPr="003F73EF">
        <w:rPr>
          <w:rFonts w:ascii="Trebuchet MS" w:hAnsi="Trebuchet MS" w:cs="Arial"/>
        </w:rPr>
        <w:t>.</w:t>
      </w:r>
      <w:r w:rsidR="00E63CB5" w:rsidRPr="003F73EF">
        <w:rPr>
          <w:rFonts w:ascii="Trebuchet MS" w:hAnsi="Trebuchet MS" w:cs="Arial"/>
        </w:rPr>
        <w:t>:</w:t>
      </w:r>
      <w:r w:rsidR="00E63CB5" w:rsidRPr="003F73EF">
        <w:rPr>
          <w:rFonts w:ascii="Trebuchet MS" w:hAnsi="Trebuchet MS" w:cs="Arial"/>
        </w:rPr>
        <w:tab/>
      </w:r>
      <w:bookmarkStart w:id="3" w:name="Text25"/>
      <w:r w:rsidR="00141161" w:rsidRPr="003F73EF">
        <w:rPr>
          <w:rFonts w:ascii="Trebuchet MS" w:hAnsi="Trebuchet MS" w:cs="Arial"/>
        </w:rPr>
        <w:fldChar w:fldCharType="begin">
          <w:ffData>
            <w:name w:val="Text25"/>
            <w:enabled/>
            <w:calcOnExit w:val="0"/>
            <w:textInput>
              <w:maxLength w:val="35"/>
            </w:textInput>
          </w:ffData>
        </w:fldChar>
      </w:r>
      <w:r w:rsidR="00141161" w:rsidRPr="003F73EF">
        <w:rPr>
          <w:rFonts w:ascii="Trebuchet MS" w:hAnsi="Trebuchet MS" w:cs="Arial"/>
        </w:rPr>
        <w:instrText xml:space="preserve"> FORMTEXT </w:instrText>
      </w:r>
      <w:r w:rsidR="00141161" w:rsidRPr="003F73EF">
        <w:rPr>
          <w:rFonts w:ascii="Trebuchet MS" w:hAnsi="Trebuchet MS" w:cs="Arial"/>
        </w:rPr>
      </w:r>
      <w:r w:rsidR="00141161" w:rsidRPr="003F73EF">
        <w:rPr>
          <w:rFonts w:ascii="Trebuchet MS" w:hAnsi="Trebuchet MS" w:cs="Arial"/>
        </w:rPr>
        <w:fldChar w:fldCharType="separate"/>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141161" w:rsidRPr="003F73EF">
        <w:rPr>
          <w:rFonts w:ascii="Trebuchet MS" w:hAnsi="Trebuchet MS" w:cs="Arial"/>
        </w:rPr>
        <w:fldChar w:fldCharType="end"/>
      </w:r>
      <w:bookmarkEnd w:id="3"/>
    </w:p>
    <w:p w:rsidR="00E63CB5" w:rsidRPr="003F73EF" w:rsidRDefault="005F15EA" w:rsidP="00445C2F">
      <w:pPr>
        <w:tabs>
          <w:tab w:val="left" w:pos="4680"/>
          <w:tab w:val="left" w:pos="5850"/>
        </w:tabs>
        <w:rPr>
          <w:rFonts w:ascii="Trebuchet MS" w:hAnsi="Trebuchet MS" w:cs="Arial"/>
          <w:b/>
        </w:rPr>
      </w:pPr>
      <w:r w:rsidRPr="003F73EF">
        <w:rPr>
          <w:rFonts w:ascii="Trebuchet MS" w:hAnsi="Trebuchet MS" w:cs="Arial"/>
          <w:b/>
        </w:rPr>
        <w:t>90 DAY NOTICE</w:t>
      </w:r>
      <w:r w:rsidR="00E63CB5" w:rsidRPr="003F73EF">
        <w:rPr>
          <w:rFonts w:ascii="Trebuchet MS" w:hAnsi="Trebuchet MS" w:cs="Arial"/>
          <w:b/>
        </w:rPr>
        <w:tab/>
      </w:r>
      <w:r w:rsidR="00E63CB5" w:rsidRPr="003F73EF">
        <w:rPr>
          <w:rFonts w:ascii="Trebuchet MS" w:hAnsi="Trebuchet MS" w:cs="Arial"/>
        </w:rPr>
        <w:t>Location:</w:t>
      </w:r>
      <w:r w:rsidR="00445C2F" w:rsidRPr="003F73EF">
        <w:rPr>
          <w:rFonts w:ascii="Trebuchet MS" w:hAnsi="Trebuchet MS" w:cs="Arial"/>
        </w:rPr>
        <w:tab/>
      </w:r>
      <w:bookmarkStart w:id="4" w:name="Text26"/>
      <w:r w:rsidR="00141161" w:rsidRPr="003F73EF">
        <w:rPr>
          <w:rFonts w:ascii="Trebuchet MS" w:hAnsi="Trebuchet MS" w:cs="Arial"/>
        </w:rPr>
        <w:fldChar w:fldCharType="begin">
          <w:ffData>
            <w:name w:val="Text26"/>
            <w:enabled/>
            <w:calcOnExit w:val="0"/>
            <w:textInput>
              <w:maxLength w:val="35"/>
            </w:textInput>
          </w:ffData>
        </w:fldChar>
      </w:r>
      <w:r w:rsidR="00141161" w:rsidRPr="003F73EF">
        <w:rPr>
          <w:rFonts w:ascii="Trebuchet MS" w:hAnsi="Trebuchet MS" w:cs="Arial"/>
        </w:rPr>
        <w:instrText xml:space="preserve"> FORMTEXT </w:instrText>
      </w:r>
      <w:r w:rsidR="00141161" w:rsidRPr="003F73EF">
        <w:rPr>
          <w:rFonts w:ascii="Trebuchet MS" w:hAnsi="Trebuchet MS" w:cs="Arial"/>
        </w:rPr>
      </w:r>
      <w:r w:rsidR="00141161" w:rsidRPr="003F73EF">
        <w:rPr>
          <w:rFonts w:ascii="Trebuchet MS" w:hAnsi="Trebuchet MS" w:cs="Arial"/>
        </w:rPr>
        <w:fldChar w:fldCharType="separate"/>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A22835" w:rsidRPr="003F73EF">
        <w:rPr>
          <w:rFonts w:ascii="Trebuchet MS" w:hAnsi="Trebuchet MS" w:cs="Arial"/>
        </w:rPr>
        <w:t> </w:t>
      </w:r>
      <w:r w:rsidR="00141161" w:rsidRPr="003F73EF">
        <w:rPr>
          <w:rFonts w:ascii="Trebuchet MS" w:hAnsi="Trebuchet MS" w:cs="Arial"/>
        </w:rPr>
        <w:fldChar w:fldCharType="end"/>
      </w:r>
      <w:bookmarkEnd w:id="4"/>
    </w:p>
    <w:p w:rsidR="00E63CB5" w:rsidRPr="003F73EF" w:rsidRDefault="00E63CB5" w:rsidP="00445C2F">
      <w:pPr>
        <w:pStyle w:val="Heading8"/>
        <w:tabs>
          <w:tab w:val="left" w:pos="4680"/>
          <w:tab w:val="left" w:pos="5850"/>
        </w:tabs>
        <w:ind w:left="720" w:firstLine="720"/>
        <w:rPr>
          <w:rFonts w:ascii="Trebuchet MS" w:hAnsi="Trebuchet MS" w:cs="Arial"/>
          <w:b w:val="0"/>
          <w:sz w:val="20"/>
        </w:rPr>
      </w:pPr>
      <w:r w:rsidRPr="003F73EF">
        <w:rPr>
          <w:rFonts w:ascii="Trebuchet MS" w:hAnsi="Trebuchet MS"/>
          <w:sz w:val="20"/>
        </w:rPr>
        <w:tab/>
      </w:r>
      <w:r w:rsidRPr="003F73EF">
        <w:rPr>
          <w:rFonts w:ascii="Trebuchet MS" w:hAnsi="Trebuchet MS" w:cs="Arial"/>
          <w:b w:val="0"/>
          <w:sz w:val="20"/>
        </w:rPr>
        <w:t xml:space="preserve">Date: </w:t>
      </w:r>
      <w:bookmarkStart w:id="5" w:name="Text28"/>
      <w:r w:rsidR="00445C2F" w:rsidRPr="003F73EF">
        <w:rPr>
          <w:rFonts w:ascii="Trebuchet MS" w:hAnsi="Trebuchet MS" w:cs="Arial"/>
          <w:b w:val="0"/>
          <w:sz w:val="20"/>
        </w:rPr>
        <w:tab/>
      </w:r>
      <w:r w:rsidR="00141161" w:rsidRPr="003F73EF">
        <w:rPr>
          <w:rFonts w:ascii="Trebuchet MS" w:hAnsi="Trebuchet MS" w:cs="Arial"/>
          <w:b w:val="0"/>
          <w:sz w:val="20"/>
        </w:rPr>
        <w:fldChar w:fldCharType="begin">
          <w:ffData>
            <w:name w:val="Text28"/>
            <w:enabled/>
            <w:calcOnExit w:val="0"/>
            <w:textInput>
              <w:maxLength w:val="35"/>
            </w:textInput>
          </w:ffData>
        </w:fldChar>
      </w:r>
      <w:r w:rsidR="00141161" w:rsidRPr="003F73EF">
        <w:rPr>
          <w:rFonts w:ascii="Trebuchet MS" w:hAnsi="Trebuchet MS" w:cs="Arial"/>
          <w:b w:val="0"/>
          <w:sz w:val="20"/>
        </w:rPr>
        <w:instrText xml:space="preserve"> FORMTEXT </w:instrText>
      </w:r>
      <w:r w:rsidR="00141161" w:rsidRPr="003F73EF">
        <w:rPr>
          <w:rFonts w:ascii="Trebuchet MS" w:hAnsi="Trebuchet MS" w:cs="Arial"/>
          <w:b w:val="0"/>
          <w:sz w:val="20"/>
        </w:rPr>
      </w:r>
      <w:r w:rsidR="00141161" w:rsidRPr="003F73EF">
        <w:rPr>
          <w:rFonts w:ascii="Trebuchet MS" w:hAnsi="Trebuchet MS" w:cs="Arial"/>
          <w:b w:val="0"/>
          <w:sz w:val="20"/>
        </w:rPr>
        <w:fldChar w:fldCharType="separate"/>
      </w:r>
      <w:r w:rsidR="00A22835" w:rsidRPr="003F73EF">
        <w:rPr>
          <w:rFonts w:ascii="Trebuchet MS" w:hAnsi="Trebuchet MS" w:cs="Arial"/>
          <w:b w:val="0"/>
          <w:sz w:val="20"/>
        </w:rPr>
        <w:t> </w:t>
      </w:r>
      <w:r w:rsidR="00A22835" w:rsidRPr="003F73EF">
        <w:rPr>
          <w:rFonts w:ascii="Trebuchet MS" w:hAnsi="Trebuchet MS" w:cs="Arial"/>
          <w:b w:val="0"/>
          <w:sz w:val="20"/>
        </w:rPr>
        <w:t> </w:t>
      </w:r>
      <w:r w:rsidR="00A22835" w:rsidRPr="003F73EF">
        <w:rPr>
          <w:rFonts w:ascii="Trebuchet MS" w:hAnsi="Trebuchet MS" w:cs="Arial"/>
          <w:b w:val="0"/>
          <w:sz w:val="20"/>
        </w:rPr>
        <w:t> </w:t>
      </w:r>
      <w:r w:rsidR="00A22835" w:rsidRPr="003F73EF">
        <w:rPr>
          <w:rFonts w:ascii="Trebuchet MS" w:hAnsi="Trebuchet MS" w:cs="Arial"/>
          <w:b w:val="0"/>
          <w:sz w:val="20"/>
        </w:rPr>
        <w:t> </w:t>
      </w:r>
      <w:r w:rsidR="00A22835" w:rsidRPr="003F73EF">
        <w:rPr>
          <w:rFonts w:ascii="Trebuchet MS" w:hAnsi="Trebuchet MS" w:cs="Arial"/>
          <w:b w:val="0"/>
          <w:sz w:val="20"/>
        </w:rPr>
        <w:t> </w:t>
      </w:r>
      <w:r w:rsidR="00141161" w:rsidRPr="003F73EF">
        <w:rPr>
          <w:rFonts w:ascii="Trebuchet MS" w:hAnsi="Trebuchet MS" w:cs="Arial"/>
          <w:b w:val="0"/>
          <w:sz w:val="20"/>
        </w:rPr>
        <w:fldChar w:fldCharType="end"/>
      </w:r>
      <w:bookmarkEnd w:id="5"/>
    </w:p>
    <w:p w:rsidR="00E63CB5" w:rsidRPr="003F73EF" w:rsidRDefault="00E63CB5" w:rsidP="00E63CB5">
      <w:pPr>
        <w:tabs>
          <w:tab w:val="left" w:pos="4680"/>
        </w:tabs>
        <w:rPr>
          <w:rFonts w:ascii="Trebuchet MS" w:hAnsi="Trebuchet MS" w:cs="Arial"/>
        </w:rPr>
      </w:pPr>
      <w:r w:rsidRPr="003F73EF">
        <w:rPr>
          <w:rFonts w:ascii="Trebuchet MS" w:hAnsi="Trebuchet MS" w:cs="Arial"/>
        </w:rPr>
        <w:t xml:space="preserve">Dear </w:t>
      </w:r>
      <w:bookmarkStart w:id="6" w:name="Text29"/>
      <w:r w:rsidR="003D2902" w:rsidRPr="003F73EF">
        <w:rPr>
          <w:rFonts w:ascii="Trebuchet MS" w:hAnsi="Trebuchet MS" w:cs="Arial"/>
        </w:rPr>
        <w:fldChar w:fldCharType="begin">
          <w:ffData>
            <w:name w:val="Text29"/>
            <w:enabled/>
            <w:calcOnExit w:val="0"/>
            <w:textInput>
              <w:maxLength w:val="50"/>
            </w:textInput>
          </w:ffData>
        </w:fldChar>
      </w:r>
      <w:r w:rsidR="003D2902" w:rsidRPr="003F73EF">
        <w:rPr>
          <w:rFonts w:ascii="Trebuchet MS" w:hAnsi="Trebuchet MS" w:cs="Arial"/>
        </w:rPr>
        <w:instrText xml:space="preserve"> FORMTEXT </w:instrText>
      </w:r>
      <w:r w:rsidR="003D2902" w:rsidRPr="003F73EF">
        <w:rPr>
          <w:rFonts w:ascii="Trebuchet MS" w:hAnsi="Trebuchet MS" w:cs="Arial"/>
        </w:rPr>
      </w:r>
      <w:r w:rsidR="003D2902" w:rsidRPr="003F73EF">
        <w:rPr>
          <w:rFonts w:ascii="Trebuchet MS" w:hAnsi="Trebuchet MS" w:cs="Arial"/>
        </w:rPr>
        <w:fldChar w:fldCharType="separate"/>
      </w:r>
      <w:r w:rsidR="003D2902" w:rsidRPr="003F73EF">
        <w:rPr>
          <w:rFonts w:ascii="Trebuchet MS" w:hAnsi="Trebuchet MS" w:cs="Arial"/>
          <w:noProof/>
        </w:rPr>
        <w:t> </w:t>
      </w:r>
      <w:r w:rsidR="003D2902" w:rsidRPr="003F73EF">
        <w:rPr>
          <w:rFonts w:ascii="Trebuchet MS" w:hAnsi="Trebuchet MS" w:cs="Arial"/>
          <w:noProof/>
        </w:rPr>
        <w:t> </w:t>
      </w:r>
      <w:r w:rsidR="003D2902" w:rsidRPr="003F73EF">
        <w:rPr>
          <w:rFonts w:ascii="Trebuchet MS" w:hAnsi="Trebuchet MS" w:cs="Arial"/>
          <w:noProof/>
        </w:rPr>
        <w:t> </w:t>
      </w:r>
      <w:r w:rsidR="003D2902" w:rsidRPr="003F73EF">
        <w:rPr>
          <w:rFonts w:ascii="Trebuchet MS" w:hAnsi="Trebuchet MS" w:cs="Arial"/>
          <w:noProof/>
        </w:rPr>
        <w:t> </w:t>
      </w:r>
      <w:r w:rsidR="003D2902" w:rsidRPr="003F73EF">
        <w:rPr>
          <w:rFonts w:ascii="Trebuchet MS" w:hAnsi="Trebuchet MS" w:cs="Arial"/>
          <w:noProof/>
        </w:rPr>
        <w:t> </w:t>
      </w:r>
      <w:r w:rsidR="003D2902" w:rsidRPr="003F73EF">
        <w:rPr>
          <w:rFonts w:ascii="Trebuchet MS" w:hAnsi="Trebuchet MS" w:cs="Arial"/>
        </w:rPr>
        <w:fldChar w:fldCharType="end"/>
      </w:r>
      <w:bookmarkEnd w:id="6"/>
      <w:r w:rsidRPr="003F73EF">
        <w:rPr>
          <w:rFonts w:ascii="Trebuchet MS" w:hAnsi="Trebuchet MS" w:cs="Arial"/>
        </w:rPr>
        <w:t>:</w:t>
      </w:r>
    </w:p>
    <w:p w:rsidR="00E63CB5" w:rsidRPr="003F73EF" w:rsidRDefault="00E63CB5" w:rsidP="00E63CB5">
      <w:pPr>
        <w:rPr>
          <w:rFonts w:ascii="Trebuchet MS" w:hAnsi="Trebuchet MS" w:cs="Arial"/>
        </w:rPr>
      </w:pPr>
    </w:p>
    <w:p w:rsidR="009334C6" w:rsidRDefault="00E63CB5" w:rsidP="009334C6">
      <w:pPr>
        <w:rPr>
          <w:rFonts w:ascii="Trebuchet MS" w:hAnsi="Trebuchet MS" w:cs="Arial"/>
        </w:rPr>
      </w:pPr>
      <w:r w:rsidRPr="003F73EF">
        <w:rPr>
          <w:rFonts w:ascii="Trebuchet MS" w:hAnsi="Trebuchet MS" w:cs="Arial"/>
        </w:rPr>
        <w:t xml:space="preserve">As you </w:t>
      </w:r>
      <w:r w:rsidR="0016093D" w:rsidRPr="003F73EF">
        <w:rPr>
          <w:rFonts w:ascii="Trebuchet MS" w:hAnsi="Trebuchet MS" w:cs="Arial"/>
        </w:rPr>
        <w:t xml:space="preserve">were in </w:t>
      </w:r>
      <w:r w:rsidRPr="003F73EF">
        <w:rPr>
          <w:rFonts w:ascii="Trebuchet MS" w:hAnsi="Trebuchet MS" w:cs="Arial"/>
        </w:rPr>
        <w:t>occup</w:t>
      </w:r>
      <w:r w:rsidR="0016093D" w:rsidRPr="003F73EF">
        <w:rPr>
          <w:rFonts w:ascii="Trebuchet MS" w:hAnsi="Trebuchet MS" w:cs="Arial"/>
        </w:rPr>
        <w:t>ancy at the time of initiation of negotiations</w:t>
      </w:r>
      <w:r w:rsidR="00445C2F" w:rsidRPr="003F73EF">
        <w:rPr>
          <w:rFonts w:ascii="Trebuchet MS" w:hAnsi="Trebuchet MS" w:cs="Arial"/>
        </w:rPr>
        <w:t xml:space="preserve"> to purchase the noted parcel(s)</w:t>
      </w:r>
      <w:r w:rsidR="0016093D" w:rsidRPr="003F73EF">
        <w:rPr>
          <w:rFonts w:ascii="Trebuchet MS" w:hAnsi="Trebuchet MS" w:cs="Arial"/>
        </w:rPr>
        <w:t xml:space="preserve">, but less than 90 days prior to that date, you are considered a displaced person entitled to relocation assistance advisory services and moving payments. </w:t>
      </w:r>
      <w:r w:rsidR="0023594E" w:rsidRPr="003F73EF">
        <w:rPr>
          <w:rFonts w:ascii="Trebuchet MS" w:hAnsi="Trebuchet MS" w:cs="Arial"/>
        </w:rPr>
        <w:t xml:space="preserve">  </w:t>
      </w:r>
      <w:r w:rsidR="009334C6" w:rsidRPr="003F73EF">
        <w:rPr>
          <w:rFonts w:ascii="Trebuchet MS" w:hAnsi="Trebuchet MS" w:cs="Arial"/>
        </w:rPr>
        <w:t>A determination has been made as to the fixed residential moving cost schedule you may be eligible to receive.  Your entitlement for moving is based on the cost of one or a combination of the following methods:</w:t>
      </w:r>
    </w:p>
    <w:p w:rsidR="009311F2" w:rsidRPr="003F73EF" w:rsidRDefault="009311F2" w:rsidP="009334C6">
      <w:pPr>
        <w:rPr>
          <w:rFonts w:ascii="Trebuchet MS" w:hAnsi="Trebuchet MS" w:cs="Arial"/>
        </w:rPr>
      </w:pPr>
    </w:p>
    <w:p w:rsidR="009334C6" w:rsidRPr="003F73EF" w:rsidRDefault="009334C6" w:rsidP="009334C6">
      <w:pPr>
        <w:ind w:left="720" w:hanging="360"/>
        <w:rPr>
          <w:rFonts w:ascii="Trebuchet MS" w:hAnsi="Trebuchet MS" w:cs="Arial"/>
        </w:rPr>
      </w:pPr>
      <w:r w:rsidRPr="003F73EF">
        <w:rPr>
          <w:rFonts w:ascii="Trebuchet MS" w:hAnsi="Trebuchet MS" w:cs="Arial"/>
        </w:rPr>
        <w:t xml:space="preserve">1) </w:t>
      </w:r>
      <w:r w:rsidRPr="003F73EF">
        <w:rPr>
          <w:rFonts w:ascii="Trebuchet MS" w:hAnsi="Trebuchet MS" w:cs="Arial"/>
        </w:rPr>
        <w:tab/>
        <w:t>Commercial move</w:t>
      </w:r>
    </w:p>
    <w:p w:rsidR="009334C6" w:rsidRPr="003F73EF" w:rsidRDefault="009334C6" w:rsidP="009334C6">
      <w:pPr>
        <w:ind w:left="720" w:hanging="360"/>
        <w:rPr>
          <w:rFonts w:ascii="Trebuchet MS" w:hAnsi="Trebuchet MS" w:cs="Arial"/>
        </w:rPr>
      </w:pPr>
      <w:r w:rsidRPr="003F73EF">
        <w:rPr>
          <w:rFonts w:ascii="Trebuchet MS" w:hAnsi="Trebuchet MS" w:cs="Arial"/>
        </w:rPr>
        <w:t>2)</w:t>
      </w:r>
      <w:r w:rsidRPr="003F73EF">
        <w:rPr>
          <w:rFonts w:ascii="Trebuchet MS" w:hAnsi="Trebuchet MS" w:cs="Arial"/>
        </w:rPr>
        <w:tab/>
        <w:t>Self move</w:t>
      </w:r>
    </w:p>
    <w:p w:rsidR="009334C6" w:rsidRPr="003F73EF" w:rsidRDefault="009334C6" w:rsidP="00E130D1">
      <w:pPr>
        <w:ind w:leftChars="476" w:left="928"/>
        <w:rPr>
          <w:rFonts w:ascii="Trebuchet MS" w:hAnsi="Trebuchet MS" w:cs="Arial"/>
        </w:rPr>
      </w:pPr>
      <w:r w:rsidRPr="003F73EF">
        <w:rPr>
          <w:rFonts w:ascii="Trebuchet MS" w:hAnsi="Trebuchet MS" w:cs="Arial"/>
        </w:rPr>
        <w:t>(a) Fixed Residential Moving Cost Schedule - $</w:t>
      </w:r>
      <w:bookmarkStart w:id="7" w:name="Text40"/>
      <w:r w:rsidR="003D2902" w:rsidRPr="003F73EF">
        <w:rPr>
          <w:rFonts w:ascii="Trebuchet MS" w:hAnsi="Trebuchet MS"/>
        </w:rPr>
        <w:fldChar w:fldCharType="begin">
          <w:ffData>
            <w:name w:val="Text40"/>
            <w:enabled/>
            <w:calcOnExit w:val="0"/>
            <w:textInput>
              <w:maxLength w:val="15"/>
            </w:textInput>
          </w:ffData>
        </w:fldChar>
      </w:r>
      <w:r w:rsidR="003D2902" w:rsidRPr="003F73EF">
        <w:rPr>
          <w:rFonts w:ascii="Trebuchet MS" w:hAnsi="Trebuchet MS"/>
        </w:rPr>
        <w:instrText xml:space="preserve"> FORMTEXT </w:instrText>
      </w:r>
      <w:r w:rsidR="003D2902" w:rsidRPr="003F73EF">
        <w:rPr>
          <w:rFonts w:ascii="Trebuchet MS" w:hAnsi="Trebuchet MS"/>
        </w:rPr>
      </w:r>
      <w:r w:rsidR="003D2902" w:rsidRPr="003F73EF">
        <w:rPr>
          <w:rFonts w:ascii="Trebuchet MS" w:hAnsi="Trebuchet MS"/>
        </w:rPr>
        <w:fldChar w:fldCharType="separate"/>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rPr>
        <w:fldChar w:fldCharType="end"/>
      </w:r>
      <w:bookmarkEnd w:id="7"/>
    </w:p>
    <w:p w:rsidR="009334C6" w:rsidRPr="003F73EF" w:rsidRDefault="009334C6" w:rsidP="00E130D1">
      <w:pPr>
        <w:ind w:leftChars="476" w:left="928"/>
        <w:rPr>
          <w:rFonts w:ascii="Trebuchet MS" w:hAnsi="Trebuchet MS" w:cs="Arial"/>
        </w:rPr>
      </w:pPr>
      <w:r w:rsidRPr="003F73EF">
        <w:rPr>
          <w:rFonts w:ascii="Trebuchet MS" w:hAnsi="Trebuchet MS" w:cs="Arial"/>
        </w:rPr>
        <w:t>(b) Actual cost move</w:t>
      </w:r>
    </w:p>
    <w:p w:rsidR="005F15EA" w:rsidRPr="003F73EF" w:rsidRDefault="005F15EA" w:rsidP="00E130D1">
      <w:pPr>
        <w:ind w:leftChars="476" w:left="928"/>
        <w:rPr>
          <w:rFonts w:ascii="Trebuchet MS" w:hAnsi="Trebuchet MS" w:cs="Arial"/>
        </w:rPr>
      </w:pPr>
    </w:p>
    <w:p w:rsidR="009334C6" w:rsidRDefault="0023594E" w:rsidP="009334C6">
      <w:pPr>
        <w:rPr>
          <w:rFonts w:ascii="Trebuchet MS" w:hAnsi="Trebuchet MS" w:cs="Arial"/>
        </w:rPr>
      </w:pPr>
      <w:r w:rsidRPr="003F73EF">
        <w:rPr>
          <w:rFonts w:ascii="Trebuchet MS" w:hAnsi="Trebuchet MS" w:cs="Arial"/>
        </w:rPr>
        <w:t>The following has been determined by CDOT:</w:t>
      </w:r>
    </w:p>
    <w:p w:rsidR="009311F2" w:rsidRPr="003F73EF" w:rsidRDefault="009311F2" w:rsidP="009334C6">
      <w:pPr>
        <w:rPr>
          <w:rFonts w:ascii="Trebuchet MS" w:hAnsi="Trebuchet MS" w:cs="Arial"/>
        </w:rPr>
      </w:pPr>
    </w:p>
    <w:p w:rsidR="0023594E" w:rsidRDefault="0023594E" w:rsidP="0023594E">
      <w:pPr>
        <w:rPr>
          <w:rFonts w:ascii="Trebuchet MS" w:hAnsi="Trebuchet MS" w:cs="Arial"/>
        </w:rPr>
      </w:pPr>
      <w:r w:rsidRPr="003F73EF">
        <w:rPr>
          <w:rFonts w:ascii="Trebuchet MS" w:hAnsi="Trebuchet MS" w:cs="Arial"/>
        </w:rPr>
        <w:fldChar w:fldCharType="begin">
          <w:ffData>
            <w:name w:val="Check1"/>
            <w:enabled/>
            <w:calcOnExit w:val="0"/>
            <w:checkBox>
              <w:sizeAuto/>
              <w:default w:val="0"/>
            </w:checkBox>
          </w:ffData>
        </w:fldChar>
      </w:r>
      <w:bookmarkStart w:id="8" w:name="Check1"/>
      <w:r w:rsidRPr="003F73EF">
        <w:rPr>
          <w:rFonts w:ascii="Trebuchet MS" w:hAnsi="Trebuchet MS" w:cs="Arial"/>
        </w:rPr>
        <w:instrText xml:space="preserve"> FORMCHECKBOX </w:instrText>
      </w:r>
      <w:r w:rsidR="00BB6785">
        <w:rPr>
          <w:rFonts w:ascii="Trebuchet MS" w:hAnsi="Trebuchet MS" w:cs="Arial"/>
        </w:rPr>
      </w:r>
      <w:r w:rsidR="00BB6785">
        <w:rPr>
          <w:rFonts w:ascii="Trebuchet MS" w:hAnsi="Trebuchet MS" w:cs="Arial"/>
        </w:rPr>
        <w:fldChar w:fldCharType="separate"/>
      </w:r>
      <w:r w:rsidRPr="003F73EF">
        <w:rPr>
          <w:rFonts w:ascii="Trebuchet MS" w:hAnsi="Trebuchet MS" w:cs="Arial"/>
        </w:rPr>
        <w:fldChar w:fldCharType="end"/>
      </w:r>
      <w:bookmarkEnd w:id="8"/>
      <w:r w:rsidRPr="003F73EF">
        <w:rPr>
          <w:rFonts w:ascii="Trebuchet MS" w:hAnsi="Trebuchet MS" w:cs="Arial"/>
        </w:rPr>
        <w:t xml:space="preserve"> Comparable replacement rental housing is available within your financial means and a list of available rental housing has been provided; or </w:t>
      </w:r>
    </w:p>
    <w:p w:rsidR="009311F2" w:rsidRPr="003F73EF" w:rsidRDefault="009311F2" w:rsidP="0023594E">
      <w:pPr>
        <w:rPr>
          <w:rFonts w:ascii="Trebuchet MS" w:hAnsi="Trebuchet MS" w:cs="Arial"/>
        </w:rPr>
      </w:pPr>
    </w:p>
    <w:p w:rsidR="005F15EA" w:rsidRPr="003F73EF" w:rsidRDefault="0023594E" w:rsidP="009334C6">
      <w:pPr>
        <w:rPr>
          <w:rFonts w:ascii="Trebuchet MS" w:hAnsi="Trebuchet MS" w:cs="Arial"/>
        </w:rPr>
      </w:pPr>
      <w:r w:rsidRPr="003F73EF">
        <w:rPr>
          <w:rFonts w:ascii="Trebuchet MS" w:hAnsi="Trebuchet MS" w:cs="Arial"/>
        </w:rPr>
        <w:fldChar w:fldCharType="begin">
          <w:ffData>
            <w:name w:val="Check2"/>
            <w:enabled/>
            <w:calcOnExit w:val="0"/>
            <w:checkBox>
              <w:sizeAuto/>
              <w:default w:val="0"/>
            </w:checkBox>
          </w:ffData>
        </w:fldChar>
      </w:r>
      <w:bookmarkStart w:id="9" w:name="Check2"/>
      <w:r w:rsidRPr="003F73EF">
        <w:rPr>
          <w:rFonts w:ascii="Trebuchet MS" w:hAnsi="Trebuchet MS" w:cs="Arial"/>
        </w:rPr>
        <w:instrText xml:space="preserve"> FORMCHECKBOX </w:instrText>
      </w:r>
      <w:r w:rsidR="00BB6785">
        <w:rPr>
          <w:rFonts w:ascii="Trebuchet MS" w:hAnsi="Trebuchet MS" w:cs="Arial"/>
        </w:rPr>
      </w:r>
      <w:r w:rsidR="00BB6785">
        <w:rPr>
          <w:rFonts w:ascii="Trebuchet MS" w:hAnsi="Trebuchet MS" w:cs="Arial"/>
        </w:rPr>
        <w:fldChar w:fldCharType="separate"/>
      </w:r>
      <w:r w:rsidRPr="003F73EF">
        <w:rPr>
          <w:rFonts w:ascii="Trebuchet MS" w:hAnsi="Trebuchet MS" w:cs="Arial"/>
        </w:rPr>
        <w:fldChar w:fldCharType="end"/>
      </w:r>
      <w:bookmarkEnd w:id="9"/>
      <w:r w:rsidRPr="003F73EF">
        <w:rPr>
          <w:rFonts w:ascii="Trebuchet MS" w:hAnsi="Trebuchet MS" w:cs="Arial"/>
        </w:rPr>
        <w:t xml:space="preserve"> Comparable replacement rental housing is not available within your financial means (</w:t>
      </w:r>
      <w:r w:rsidR="005F15EA" w:rsidRPr="003F73EF">
        <w:rPr>
          <w:rFonts w:ascii="Trebuchet MS" w:hAnsi="Trebuchet MS" w:cs="Arial"/>
        </w:rPr>
        <w:t>base monthly rent using 30% of the displaced person</w:t>
      </w:r>
      <w:r w:rsidR="00445C2F" w:rsidRPr="003F73EF">
        <w:rPr>
          <w:rFonts w:ascii="Trebuchet MS" w:hAnsi="Trebuchet MS" w:cs="Arial"/>
        </w:rPr>
        <w:t>’</w:t>
      </w:r>
      <w:r w:rsidR="005F15EA" w:rsidRPr="003F73EF">
        <w:rPr>
          <w:rFonts w:ascii="Trebuchet MS" w:hAnsi="Trebuchet MS" w:cs="Arial"/>
        </w:rPr>
        <w:t xml:space="preserve">s total monthly gross household income, if that income qualifies as low income in accordance with established low income amounts determined by the US Department of Housing and Urban Development (HUD).  </w:t>
      </w:r>
    </w:p>
    <w:p w:rsidR="009334C6" w:rsidRPr="003F73EF" w:rsidRDefault="0023594E" w:rsidP="0023594E">
      <w:pPr>
        <w:numPr>
          <w:ilvl w:val="0"/>
          <w:numId w:val="2"/>
        </w:numPr>
        <w:rPr>
          <w:rFonts w:ascii="Trebuchet MS" w:hAnsi="Trebuchet MS" w:cs="Arial"/>
        </w:rPr>
      </w:pPr>
      <w:r w:rsidRPr="003F73EF">
        <w:rPr>
          <w:rFonts w:ascii="Trebuchet MS" w:hAnsi="Trebuchet MS" w:cs="Arial"/>
        </w:rPr>
        <w:t xml:space="preserve">You are entitled to a rental assistance payment, </w:t>
      </w:r>
      <w:r w:rsidR="009334C6" w:rsidRPr="003F73EF">
        <w:rPr>
          <w:rFonts w:ascii="Trebuchet MS" w:hAnsi="Trebuchet MS" w:cs="Arial"/>
        </w:rPr>
        <w:t>the amount of which depends on the dwelling you occupy.  This rental dwelling must be inspected and determined</w:t>
      </w:r>
      <w:r w:rsidR="00445C2F" w:rsidRPr="003F73EF">
        <w:rPr>
          <w:rFonts w:ascii="Trebuchet MS" w:hAnsi="Trebuchet MS" w:cs="Arial"/>
        </w:rPr>
        <w:t xml:space="preserve"> by CDOT</w:t>
      </w:r>
      <w:r w:rsidR="009334C6" w:rsidRPr="003F73EF">
        <w:rPr>
          <w:rFonts w:ascii="Trebuchet MS" w:hAnsi="Trebuchet MS" w:cs="Arial"/>
        </w:rPr>
        <w:t xml:space="preserve"> to be decent, safe and sanitary.  If it is and you have to pay $</w:t>
      </w:r>
      <w:r w:rsidR="003D2902" w:rsidRPr="003F73EF">
        <w:rPr>
          <w:rFonts w:ascii="Trebuchet MS" w:hAnsi="Trebuchet MS"/>
        </w:rPr>
        <w:fldChar w:fldCharType="begin">
          <w:ffData>
            <w:name w:val=""/>
            <w:enabled/>
            <w:calcOnExit w:val="0"/>
            <w:textInput>
              <w:maxLength w:val="15"/>
            </w:textInput>
          </w:ffData>
        </w:fldChar>
      </w:r>
      <w:r w:rsidR="003D2902" w:rsidRPr="003F73EF">
        <w:rPr>
          <w:rFonts w:ascii="Trebuchet MS" w:hAnsi="Trebuchet MS"/>
        </w:rPr>
        <w:instrText xml:space="preserve"> FORMTEXT </w:instrText>
      </w:r>
      <w:r w:rsidR="003D2902" w:rsidRPr="003F73EF">
        <w:rPr>
          <w:rFonts w:ascii="Trebuchet MS" w:hAnsi="Trebuchet MS"/>
        </w:rPr>
      </w:r>
      <w:r w:rsidR="003D2902" w:rsidRPr="003F73EF">
        <w:rPr>
          <w:rFonts w:ascii="Trebuchet MS" w:hAnsi="Trebuchet MS"/>
        </w:rPr>
        <w:fldChar w:fldCharType="separate"/>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rPr>
        <w:fldChar w:fldCharType="end"/>
      </w:r>
      <w:r w:rsidR="009334C6" w:rsidRPr="003F73EF">
        <w:rPr>
          <w:rFonts w:ascii="Trebuchet MS" w:hAnsi="Trebuchet MS" w:cs="Arial"/>
        </w:rPr>
        <w:t xml:space="preserve"> per month</w:t>
      </w:r>
      <w:r w:rsidR="00445C2F" w:rsidRPr="003F73EF">
        <w:rPr>
          <w:rFonts w:ascii="Trebuchet MS" w:hAnsi="Trebuchet MS" w:cs="Arial"/>
        </w:rPr>
        <w:t xml:space="preserve"> or more for a replacement rental</w:t>
      </w:r>
      <w:r w:rsidR="009334C6" w:rsidRPr="003F73EF">
        <w:rPr>
          <w:rFonts w:ascii="Trebuchet MS" w:hAnsi="Trebuchet MS" w:cs="Arial"/>
        </w:rPr>
        <w:t xml:space="preserve"> </w:t>
      </w:r>
      <w:r w:rsidR="00445C2F" w:rsidRPr="003F73EF">
        <w:rPr>
          <w:rFonts w:ascii="Trebuchet MS" w:hAnsi="Trebuchet MS" w:cs="Arial"/>
        </w:rPr>
        <w:t>including utilities</w:t>
      </w:r>
      <w:r w:rsidR="009334C6" w:rsidRPr="003F73EF">
        <w:rPr>
          <w:rFonts w:ascii="Trebuchet MS" w:hAnsi="Trebuchet MS" w:cs="Arial"/>
        </w:rPr>
        <w:t>, you will be entitled to $</w:t>
      </w:r>
      <w:bookmarkStart w:id="10" w:name="Text41"/>
      <w:r w:rsidR="003D2902" w:rsidRPr="003F73EF">
        <w:rPr>
          <w:rFonts w:ascii="Trebuchet MS" w:hAnsi="Trebuchet MS"/>
        </w:rPr>
        <w:fldChar w:fldCharType="begin">
          <w:ffData>
            <w:name w:val="Text41"/>
            <w:enabled/>
            <w:calcOnExit w:val="0"/>
            <w:textInput>
              <w:maxLength w:val="15"/>
            </w:textInput>
          </w:ffData>
        </w:fldChar>
      </w:r>
      <w:r w:rsidR="003D2902" w:rsidRPr="003F73EF">
        <w:rPr>
          <w:rFonts w:ascii="Trebuchet MS" w:hAnsi="Trebuchet MS"/>
        </w:rPr>
        <w:instrText xml:space="preserve"> FORMTEXT </w:instrText>
      </w:r>
      <w:r w:rsidR="003D2902" w:rsidRPr="003F73EF">
        <w:rPr>
          <w:rFonts w:ascii="Trebuchet MS" w:hAnsi="Trebuchet MS"/>
        </w:rPr>
      </w:r>
      <w:r w:rsidR="003D2902" w:rsidRPr="003F73EF">
        <w:rPr>
          <w:rFonts w:ascii="Trebuchet MS" w:hAnsi="Trebuchet MS"/>
        </w:rPr>
        <w:fldChar w:fldCharType="separate"/>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noProof/>
        </w:rPr>
        <w:t> </w:t>
      </w:r>
      <w:r w:rsidR="003D2902" w:rsidRPr="003F73EF">
        <w:rPr>
          <w:rFonts w:ascii="Trebuchet MS" w:hAnsi="Trebuchet MS"/>
        </w:rPr>
        <w:fldChar w:fldCharType="end"/>
      </w:r>
      <w:bookmarkEnd w:id="10"/>
      <w:r w:rsidR="009334C6" w:rsidRPr="003F73EF">
        <w:rPr>
          <w:rFonts w:ascii="Trebuchet MS" w:hAnsi="Trebuchet MS" w:cs="Arial"/>
        </w:rPr>
        <w:t xml:space="preserve">.  This payment is made under housing of last resort </w:t>
      </w:r>
      <w:r w:rsidRPr="003F73EF">
        <w:rPr>
          <w:rFonts w:ascii="Trebuchet MS" w:hAnsi="Trebuchet MS" w:cs="Arial"/>
        </w:rPr>
        <w:t>due to the failure to meet the length of occupancy requirement.</w:t>
      </w:r>
    </w:p>
    <w:p w:rsidR="009334C6" w:rsidRPr="003F73EF" w:rsidRDefault="009334C6" w:rsidP="0023594E">
      <w:pPr>
        <w:numPr>
          <w:ilvl w:val="0"/>
          <w:numId w:val="2"/>
        </w:numPr>
        <w:rPr>
          <w:rFonts w:ascii="Trebuchet MS" w:hAnsi="Trebuchet MS" w:cs="Arial"/>
        </w:rPr>
      </w:pPr>
      <w:r w:rsidRPr="003F73EF">
        <w:rPr>
          <w:rFonts w:ascii="Trebuchet MS" w:hAnsi="Trebuchet MS" w:cs="Arial"/>
        </w:rPr>
        <w:t>If however, you acquire and occupy a comparable rental for less, you will receive the amount, if any, you have to pay over $</w:t>
      </w:r>
      <w:r w:rsidR="00BB6785">
        <w:rPr>
          <w:rFonts w:ascii="Trebuchet MS" w:hAnsi="Trebuchet MS"/>
        </w:rPr>
        <w:t>7,200</w:t>
      </w:r>
      <w:bookmarkStart w:id="11" w:name="_GoBack"/>
      <w:bookmarkEnd w:id="11"/>
      <w:r w:rsidRPr="003F73EF">
        <w:rPr>
          <w:rFonts w:ascii="Trebuchet MS" w:hAnsi="Trebuchet MS" w:cs="Arial"/>
        </w:rPr>
        <w:t xml:space="preserve"> per month</w:t>
      </w:r>
      <w:r w:rsidR="00445C2F" w:rsidRPr="003F73EF">
        <w:rPr>
          <w:rFonts w:ascii="Trebuchet MS" w:hAnsi="Trebuchet MS" w:cs="Arial"/>
        </w:rPr>
        <w:t>, including utilities, for a 42-m</w:t>
      </w:r>
      <w:r w:rsidRPr="003F73EF">
        <w:rPr>
          <w:rFonts w:ascii="Trebuchet MS" w:hAnsi="Trebuchet MS" w:cs="Arial"/>
        </w:rPr>
        <w:t>onth period.  Your rental assistance payment will be paid in three installments at 14-month intervals.</w:t>
      </w:r>
    </w:p>
    <w:p w:rsidR="009334C6" w:rsidRPr="003F73EF" w:rsidRDefault="009334C6" w:rsidP="0023594E">
      <w:pPr>
        <w:numPr>
          <w:ilvl w:val="0"/>
          <w:numId w:val="2"/>
        </w:numPr>
        <w:rPr>
          <w:rFonts w:ascii="Trebuchet MS" w:hAnsi="Trebuchet MS" w:cs="Arial"/>
        </w:rPr>
      </w:pPr>
      <w:r w:rsidRPr="003F73EF">
        <w:rPr>
          <w:rFonts w:ascii="Trebuchet MS" w:hAnsi="Trebuchet MS" w:cs="Arial"/>
        </w:rPr>
        <w:t>If you decide to purchase a replacement dwelling you would be entitled to a downpayment assistance payment.  The downpayment assistance payment must be applied to the purchase price of the replacement dwelling and related incidental expenses.</w:t>
      </w:r>
    </w:p>
    <w:p w:rsidR="009334C6" w:rsidRPr="003F73EF" w:rsidRDefault="009334C6" w:rsidP="009334C6">
      <w:pPr>
        <w:rPr>
          <w:rFonts w:ascii="Trebuchet MS" w:hAnsi="Trebuchet MS" w:cs="Arial"/>
        </w:rPr>
      </w:pPr>
    </w:p>
    <w:p w:rsidR="009334C6" w:rsidRPr="003F73EF" w:rsidRDefault="009334C6" w:rsidP="009334C6">
      <w:pPr>
        <w:rPr>
          <w:rFonts w:ascii="Trebuchet MS" w:hAnsi="Trebuchet MS" w:cs="Arial"/>
        </w:rPr>
      </w:pPr>
      <w:r w:rsidRPr="003F73EF">
        <w:rPr>
          <w:rFonts w:ascii="Trebuchet MS" w:hAnsi="Trebuchet MS" w:cs="Arial"/>
        </w:rPr>
        <w:t>If you are eligible for payments and have complied satisfactorily with all requirements, you will receive a payment within approximately 30 days after filing a claim.</w:t>
      </w:r>
    </w:p>
    <w:p w:rsidR="009334C6" w:rsidRPr="003F73EF" w:rsidRDefault="009334C6" w:rsidP="009334C6">
      <w:pPr>
        <w:rPr>
          <w:rFonts w:ascii="Trebuchet MS" w:hAnsi="Trebuchet MS" w:cs="Arial"/>
        </w:rPr>
      </w:pPr>
    </w:p>
    <w:p w:rsidR="009311F2" w:rsidRDefault="009334C6">
      <w:pPr>
        <w:rPr>
          <w:rFonts w:ascii="Trebuchet MS" w:hAnsi="Trebuchet MS" w:cs="Arial"/>
        </w:rPr>
      </w:pPr>
      <w:r w:rsidRPr="003F73EF">
        <w:rPr>
          <w:rFonts w:ascii="Trebuchet MS" w:hAnsi="Trebuchet MS" w:cs="Arial"/>
        </w:rPr>
        <w:t>In order to cause you as little inconvenience as possible, you will not be required to vacate your home prior to 90 days from the date of this letter.  You will be notified of a specified date at least 30 days prior to the date you must vacate.</w:t>
      </w:r>
    </w:p>
    <w:p w:rsidR="009311F2" w:rsidRDefault="009311F2">
      <w:pPr>
        <w:rPr>
          <w:rFonts w:ascii="Trebuchet MS" w:hAnsi="Trebuchet MS" w:cs="Arial"/>
        </w:rPr>
      </w:pPr>
    </w:p>
    <w:p w:rsidR="009311F2" w:rsidRDefault="009311F2">
      <w:pPr>
        <w:rPr>
          <w:rFonts w:ascii="Trebuchet MS" w:hAnsi="Trebuchet MS" w:cs="Arial"/>
        </w:rPr>
      </w:pPr>
      <w:r>
        <w:rPr>
          <w:rFonts w:ascii="Trebuchet MS" w:hAnsi="Trebuchet MS" w:cs="Arial"/>
        </w:rPr>
        <w:lastRenderedPageBreak/>
        <w:br w:type="page"/>
      </w:r>
    </w:p>
    <w:p w:rsidR="009334C6" w:rsidRPr="003F73EF" w:rsidRDefault="009334C6" w:rsidP="009334C6">
      <w:pPr>
        <w:rPr>
          <w:rFonts w:ascii="Trebuchet MS" w:hAnsi="Trebuchet MS" w:cs="Arial"/>
        </w:rPr>
      </w:pPr>
      <w:r w:rsidRPr="003F73EF">
        <w:rPr>
          <w:rFonts w:ascii="Trebuchet MS" w:hAnsi="Trebuchet MS" w:cs="Arial"/>
        </w:rPr>
        <w:lastRenderedPageBreak/>
        <w:t>If you believe the amount of entitlement is not correct, please call or write me stating your reasons.  The Department will take these reasons into consideration and you will be advised of the decision.  If you are still dissatisfied, you may appeal to the Chief Engineer for a review of your case.</w:t>
      </w:r>
    </w:p>
    <w:p w:rsidR="009334C6" w:rsidRPr="003F73EF" w:rsidRDefault="009334C6" w:rsidP="009334C6">
      <w:pPr>
        <w:rPr>
          <w:rFonts w:ascii="Trebuchet MS" w:hAnsi="Trebuchet MS" w:cs="Arial"/>
        </w:rPr>
      </w:pPr>
    </w:p>
    <w:p w:rsidR="00E63CB5" w:rsidRPr="003F73EF" w:rsidRDefault="00E63CB5" w:rsidP="00E63CB5">
      <w:pPr>
        <w:rPr>
          <w:rFonts w:ascii="Trebuchet MS" w:hAnsi="Trebuchet MS" w:cs="Arial"/>
        </w:rPr>
      </w:pPr>
      <w:r w:rsidRPr="003F73EF">
        <w:rPr>
          <w:rFonts w:ascii="Trebuchet MS" w:hAnsi="Trebuchet MS" w:cs="Arial"/>
        </w:rPr>
        <w:t>Sincerely,</w:t>
      </w:r>
    </w:p>
    <w:p w:rsidR="00E63CB5" w:rsidRPr="003F73EF" w:rsidRDefault="00E63CB5" w:rsidP="00E63CB5">
      <w:pPr>
        <w:rPr>
          <w:rFonts w:ascii="Trebuchet MS" w:hAnsi="Trebuchet MS" w:cs="Arial"/>
        </w:rPr>
      </w:pPr>
    </w:p>
    <w:bookmarkStart w:id="12" w:name="Text38"/>
    <w:p w:rsidR="00E63CB5" w:rsidRPr="003F73EF" w:rsidRDefault="003D2902" w:rsidP="00E63CB5">
      <w:pPr>
        <w:rPr>
          <w:rFonts w:ascii="Trebuchet MS" w:hAnsi="Trebuchet MS" w:cs="Arial"/>
        </w:rPr>
      </w:pPr>
      <w:r w:rsidRPr="003F73EF">
        <w:rPr>
          <w:rFonts w:ascii="Trebuchet MS" w:hAnsi="Trebuchet MS" w:cs="Arial"/>
        </w:rPr>
        <w:fldChar w:fldCharType="begin">
          <w:ffData>
            <w:name w:val="Text38"/>
            <w:enabled/>
            <w:calcOnExit w:val="0"/>
            <w:textInput>
              <w:maxLength w:val="50"/>
            </w:textInput>
          </w:ffData>
        </w:fldChar>
      </w:r>
      <w:r w:rsidRPr="003F73EF">
        <w:rPr>
          <w:rFonts w:ascii="Trebuchet MS" w:hAnsi="Trebuchet MS" w:cs="Arial"/>
        </w:rPr>
        <w:instrText xml:space="preserve"> FORMTEXT </w:instrText>
      </w:r>
      <w:r w:rsidRPr="003F73EF">
        <w:rPr>
          <w:rFonts w:ascii="Trebuchet MS" w:hAnsi="Trebuchet MS" w:cs="Arial"/>
        </w:rPr>
      </w:r>
      <w:r w:rsidRPr="003F73EF">
        <w:rPr>
          <w:rFonts w:ascii="Trebuchet MS" w:hAnsi="Trebuchet MS" w:cs="Arial"/>
        </w:rPr>
        <w:fldChar w:fldCharType="separate"/>
      </w:r>
      <w:r w:rsidRPr="003F73EF">
        <w:rPr>
          <w:rFonts w:ascii="Trebuchet MS" w:hAnsi="Trebuchet MS" w:cs="Arial"/>
          <w:noProof/>
        </w:rPr>
        <w:t> </w:t>
      </w:r>
      <w:r w:rsidRPr="003F73EF">
        <w:rPr>
          <w:rFonts w:ascii="Trebuchet MS" w:hAnsi="Trebuchet MS" w:cs="Arial"/>
          <w:noProof/>
        </w:rPr>
        <w:t> </w:t>
      </w:r>
      <w:r w:rsidRPr="003F73EF">
        <w:rPr>
          <w:rFonts w:ascii="Trebuchet MS" w:hAnsi="Trebuchet MS" w:cs="Arial"/>
          <w:noProof/>
        </w:rPr>
        <w:t> </w:t>
      </w:r>
      <w:r w:rsidRPr="003F73EF">
        <w:rPr>
          <w:rFonts w:ascii="Trebuchet MS" w:hAnsi="Trebuchet MS" w:cs="Arial"/>
          <w:noProof/>
        </w:rPr>
        <w:t> </w:t>
      </w:r>
      <w:r w:rsidRPr="003F73EF">
        <w:rPr>
          <w:rFonts w:ascii="Trebuchet MS" w:hAnsi="Trebuchet MS" w:cs="Arial"/>
          <w:noProof/>
        </w:rPr>
        <w:t> </w:t>
      </w:r>
      <w:r w:rsidRPr="003F73EF">
        <w:rPr>
          <w:rFonts w:ascii="Trebuchet MS" w:hAnsi="Trebuchet MS" w:cs="Arial"/>
        </w:rPr>
        <w:fldChar w:fldCharType="end"/>
      </w:r>
      <w:bookmarkEnd w:id="12"/>
    </w:p>
    <w:p w:rsidR="00E63CB5" w:rsidRPr="003F73EF" w:rsidRDefault="00E63CB5" w:rsidP="00E63CB5">
      <w:pPr>
        <w:rPr>
          <w:rFonts w:ascii="Trebuchet MS" w:hAnsi="Trebuchet MS"/>
        </w:rPr>
      </w:pPr>
      <w:r w:rsidRPr="003F73EF">
        <w:rPr>
          <w:rFonts w:ascii="Trebuchet MS" w:hAnsi="Trebuchet MS" w:cs="Arial"/>
        </w:rPr>
        <w:t>Real Estate Specialist</w:t>
      </w:r>
    </w:p>
    <w:p w:rsidR="005C49C7" w:rsidRPr="002715D9" w:rsidRDefault="005C49C7" w:rsidP="005C49C7"/>
    <w:sectPr w:rsidR="005C49C7" w:rsidRPr="002715D9" w:rsidSect="00B301F0">
      <w:headerReference w:type="default" r:id="rId9"/>
      <w:footerReference w:type="default" r:id="rId10"/>
      <w:pgSz w:w="12240" w:h="15840" w:code="1"/>
      <w:pgMar w:top="634" w:right="1152" w:bottom="864" w:left="1152"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7F" w:rsidRDefault="0046507F">
      <w:r>
        <w:separator/>
      </w:r>
    </w:p>
  </w:endnote>
  <w:endnote w:type="continuationSeparator" w:id="0">
    <w:p w:rsidR="0046507F" w:rsidRDefault="0046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70215"/>
      <w:docPartObj>
        <w:docPartGallery w:val="Page Numbers (Bottom of Page)"/>
        <w:docPartUnique/>
      </w:docPartObj>
    </w:sdtPr>
    <w:sdtEndPr/>
    <w:sdtContent>
      <w:sdt>
        <w:sdtPr>
          <w:id w:val="1728636285"/>
          <w:docPartObj>
            <w:docPartGallery w:val="Page Numbers (Top of Page)"/>
            <w:docPartUnique/>
          </w:docPartObj>
        </w:sdtPr>
        <w:sdtEndPr/>
        <w:sdtContent>
          <w:p w:rsidR="00B301F0" w:rsidRDefault="00B301F0" w:rsidP="00B301F0">
            <w:pPr>
              <w:pStyle w:val="Footer"/>
              <w:spacing w:before="0"/>
              <w:rPr>
                <w:sz w:val="16"/>
                <w:szCs w:val="16"/>
              </w:rPr>
            </w:pPr>
            <w:r>
              <w:rPr>
                <w:sz w:val="16"/>
                <w:szCs w:val="16"/>
              </w:rPr>
              <w:t xml:space="preserve">cc:  Project Development Branch (ROW </w:t>
            </w:r>
            <w:r w:rsidR="006D1E7C">
              <w:rPr>
                <w:sz w:val="16"/>
                <w:szCs w:val="16"/>
              </w:rPr>
              <w:t>Program</w:t>
            </w:r>
            <w:r>
              <w:rPr>
                <w:sz w:val="16"/>
                <w:szCs w:val="16"/>
              </w:rPr>
              <w:t>)</w:t>
            </w:r>
            <w:r>
              <w:rPr>
                <w:sz w:val="16"/>
                <w:szCs w:val="16"/>
              </w:rPr>
              <w:tab/>
            </w:r>
            <w:r>
              <w:rPr>
                <w:sz w:val="16"/>
                <w:szCs w:val="16"/>
              </w:rPr>
              <w:tab/>
              <w:t>CDOT Form #762</w:t>
            </w:r>
          </w:p>
          <w:p w:rsidR="00B301F0" w:rsidRDefault="00B301F0" w:rsidP="00B301F0">
            <w:pPr>
              <w:pStyle w:val="Footer"/>
              <w:spacing w:before="0"/>
              <w:rPr>
                <w:sz w:val="16"/>
                <w:szCs w:val="16"/>
              </w:rPr>
            </w:pPr>
            <w:r>
              <w:rPr>
                <w:sz w:val="16"/>
                <w:szCs w:val="16"/>
              </w:rPr>
              <w:t xml:space="preserve">       Region ROW</w:t>
            </w:r>
            <w:r>
              <w:rPr>
                <w:sz w:val="16"/>
                <w:szCs w:val="16"/>
              </w:rPr>
              <w:tab/>
            </w:r>
            <w:r>
              <w:rPr>
                <w:sz w:val="16"/>
                <w:szCs w:val="16"/>
              </w:rPr>
              <w:tab/>
              <w:t>08/20</w:t>
            </w:r>
          </w:p>
          <w:p w:rsidR="00B301F0" w:rsidRDefault="00B301F0" w:rsidP="00B301F0">
            <w:pPr>
              <w:pStyle w:val="Footer"/>
              <w:spacing w:before="0"/>
              <w:jc w:val="center"/>
            </w:pPr>
          </w:p>
          <w:p w:rsidR="009311F2" w:rsidRDefault="009311F2" w:rsidP="00B301F0">
            <w:pPr>
              <w:pStyle w:val="Footer"/>
              <w:spacing w:before="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7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785">
              <w:rPr>
                <w:b/>
                <w:bCs/>
                <w:noProof/>
              </w:rPr>
              <w:t>3</w:t>
            </w:r>
            <w:r>
              <w:rPr>
                <w:b/>
                <w:bCs/>
                <w:sz w:val="24"/>
                <w:szCs w:val="24"/>
              </w:rPr>
              <w:fldChar w:fldCharType="end"/>
            </w:r>
          </w:p>
        </w:sdtContent>
      </w:sdt>
    </w:sdtContent>
  </w:sdt>
  <w:p w:rsidR="00B27CE8" w:rsidRDefault="00B27CE8" w:rsidP="009311F2">
    <w:pPr>
      <w:tabs>
        <w:tab w:val="left" w:pos="630"/>
      </w:tabs>
      <w:jc w:val="center"/>
      <w:rPr>
        <w:rFonts w:ascii="Garamond" w:hAnsi="Garamond"/>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7F" w:rsidRDefault="0046507F">
      <w:r>
        <w:separator/>
      </w:r>
    </w:p>
  </w:footnote>
  <w:footnote w:type="continuationSeparator" w:id="0">
    <w:p w:rsidR="0046507F" w:rsidRDefault="0046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04" w:rsidRDefault="00923A04" w:rsidP="00923A04">
    <w:pPr>
      <w:pStyle w:val="Header"/>
      <w:jc w:val="center"/>
    </w:pPr>
    <w:r>
      <w:rPr>
        <w:rFonts w:cs="Arial"/>
        <w:b/>
        <w:snapToGrid w:val="0"/>
        <w:sz w:val="32"/>
        <w:szCs w:val="32"/>
      </w:rPr>
      <w:t>EXHIBIT 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3E5"/>
    <w:multiLevelType w:val="multilevel"/>
    <w:tmpl w:val="C9F202A0"/>
    <w:lvl w:ilvl="0">
      <w:start w:val="303"/>
      <w:numFmt w:val="decimal"/>
      <w:lvlText w:val="%1"/>
      <w:lvlJc w:val="left"/>
      <w:pPr>
        <w:tabs>
          <w:tab w:val="num" w:pos="4680"/>
        </w:tabs>
        <w:ind w:left="4680" w:hanging="4680"/>
      </w:pPr>
      <w:rPr>
        <w:rFonts w:ascii="Garamond" w:hAnsi="Garamond" w:hint="default"/>
        <w:b/>
        <w:sz w:val="20"/>
      </w:rPr>
    </w:lvl>
    <w:lvl w:ilvl="1">
      <w:start w:val="757"/>
      <w:numFmt w:val="decimal"/>
      <w:lvlText w:val="%1-%2"/>
      <w:lvlJc w:val="left"/>
      <w:pPr>
        <w:tabs>
          <w:tab w:val="num" w:pos="4680"/>
        </w:tabs>
        <w:ind w:left="4680" w:hanging="4680"/>
      </w:pPr>
      <w:rPr>
        <w:rFonts w:ascii="Garamond" w:hAnsi="Garamond" w:hint="default"/>
        <w:b/>
        <w:sz w:val="20"/>
      </w:rPr>
    </w:lvl>
    <w:lvl w:ilvl="2">
      <w:start w:val="9331"/>
      <w:numFmt w:val="decimal"/>
      <w:lvlText w:val="%1-%2-%3"/>
      <w:lvlJc w:val="left"/>
      <w:pPr>
        <w:tabs>
          <w:tab w:val="num" w:pos="4680"/>
        </w:tabs>
        <w:ind w:left="4680" w:hanging="4680"/>
      </w:pPr>
      <w:rPr>
        <w:rFonts w:ascii="Garamond" w:hAnsi="Garamond" w:hint="default"/>
        <w:b/>
        <w:sz w:val="20"/>
      </w:rPr>
    </w:lvl>
    <w:lvl w:ilvl="3">
      <w:start w:val="1"/>
      <w:numFmt w:val="decimal"/>
      <w:lvlText w:val="%1-%2-%3.%4"/>
      <w:lvlJc w:val="left"/>
      <w:pPr>
        <w:tabs>
          <w:tab w:val="num" w:pos="4680"/>
        </w:tabs>
        <w:ind w:left="4680" w:hanging="4680"/>
      </w:pPr>
      <w:rPr>
        <w:rFonts w:ascii="Garamond" w:hAnsi="Garamond" w:hint="default"/>
        <w:b/>
        <w:sz w:val="20"/>
      </w:rPr>
    </w:lvl>
    <w:lvl w:ilvl="4">
      <w:start w:val="1"/>
      <w:numFmt w:val="decimal"/>
      <w:lvlText w:val="%1-%2-%3.%4.%5"/>
      <w:lvlJc w:val="left"/>
      <w:pPr>
        <w:tabs>
          <w:tab w:val="num" w:pos="4680"/>
        </w:tabs>
        <w:ind w:left="4680" w:hanging="4680"/>
      </w:pPr>
      <w:rPr>
        <w:rFonts w:ascii="Garamond" w:hAnsi="Garamond" w:hint="default"/>
        <w:b/>
        <w:sz w:val="20"/>
      </w:rPr>
    </w:lvl>
    <w:lvl w:ilvl="5">
      <w:start w:val="1"/>
      <w:numFmt w:val="decimal"/>
      <w:lvlText w:val="%1-%2-%3.%4.%5.%6"/>
      <w:lvlJc w:val="left"/>
      <w:pPr>
        <w:tabs>
          <w:tab w:val="num" w:pos="4680"/>
        </w:tabs>
        <w:ind w:left="4680" w:hanging="4680"/>
      </w:pPr>
      <w:rPr>
        <w:rFonts w:ascii="Garamond" w:hAnsi="Garamond" w:hint="default"/>
        <w:b/>
        <w:sz w:val="20"/>
      </w:rPr>
    </w:lvl>
    <w:lvl w:ilvl="6">
      <w:start w:val="1"/>
      <w:numFmt w:val="decimal"/>
      <w:lvlText w:val="%1-%2-%3.%4.%5.%6.%7"/>
      <w:lvlJc w:val="left"/>
      <w:pPr>
        <w:tabs>
          <w:tab w:val="num" w:pos="4680"/>
        </w:tabs>
        <w:ind w:left="4680" w:hanging="4680"/>
      </w:pPr>
      <w:rPr>
        <w:rFonts w:ascii="Garamond" w:hAnsi="Garamond" w:hint="default"/>
        <w:b/>
        <w:sz w:val="20"/>
      </w:rPr>
    </w:lvl>
    <w:lvl w:ilvl="7">
      <w:start w:val="1"/>
      <w:numFmt w:val="decimal"/>
      <w:lvlText w:val="%1-%2-%3.%4.%5.%6.%7.%8"/>
      <w:lvlJc w:val="left"/>
      <w:pPr>
        <w:tabs>
          <w:tab w:val="num" w:pos="4680"/>
        </w:tabs>
        <w:ind w:left="4680" w:hanging="4680"/>
      </w:pPr>
      <w:rPr>
        <w:rFonts w:ascii="Garamond" w:hAnsi="Garamond" w:hint="default"/>
        <w:b/>
        <w:sz w:val="20"/>
      </w:rPr>
    </w:lvl>
    <w:lvl w:ilvl="8">
      <w:start w:val="1"/>
      <w:numFmt w:val="decimal"/>
      <w:lvlText w:val="%1-%2-%3.%4.%5.%6.%7.%8.%9"/>
      <w:lvlJc w:val="left"/>
      <w:pPr>
        <w:tabs>
          <w:tab w:val="num" w:pos="4680"/>
        </w:tabs>
        <w:ind w:left="4680" w:hanging="4680"/>
      </w:pPr>
      <w:rPr>
        <w:rFonts w:ascii="Garamond" w:hAnsi="Garamond" w:hint="default"/>
        <w:b/>
        <w:sz w:val="20"/>
      </w:rPr>
    </w:lvl>
  </w:abstractNum>
  <w:abstractNum w:abstractNumId="1" w15:restartNumberingAfterBreak="0">
    <w:nsid w:val="3DD5498B"/>
    <w:multiLevelType w:val="hybridMultilevel"/>
    <w:tmpl w:val="402E7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69"/>
    <w:rsid w:val="00056127"/>
    <w:rsid w:val="00072FC2"/>
    <w:rsid w:val="001233AE"/>
    <w:rsid w:val="00132223"/>
    <w:rsid w:val="00141161"/>
    <w:rsid w:val="00152FE7"/>
    <w:rsid w:val="0016093D"/>
    <w:rsid w:val="001675F7"/>
    <w:rsid w:val="001E0583"/>
    <w:rsid w:val="0023594E"/>
    <w:rsid w:val="00264A1C"/>
    <w:rsid w:val="00266170"/>
    <w:rsid w:val="002715D9"/>
    <w:rsid w:val="00285069"/>
    <w:rsid w:val="00326FA7"/>
    <w:rsid w:val="003364B6"/>
    <w:rsid w:val="003755E2"/>
    <w:rsid w:val="003B1A0A"/>
    <w:rsid w:val="003D2902"/>
    <w:rsid w:val="003F73EF"/>
    <w:rsid w:val="00445C2F"/>
    <w:rsid w:val="0046507F"/>
    <w:rsid w:val="005A411F"/>
    <w:rsid w:val="005C49C7"/>
    <w:rsid w:val="005F15EA"/>
    <w:rsid w:val="00656535"/>
    <w:rsid w:val="006D1E7C"/>
    <w:rsid w:val="006E1D6F"/>
    <w:rsid w:val="006F773D"/>
    <w:rsid w:val="007460FD"/>
    <w:rsid w:val="0075467C"/>
    <w:rsid w:val="00777793"/>
    <w:rsid w:val="00864BFC"/>
    <w:rsid w:val="00923A04"/>
    <w:rsid w:val="009311F2"/>
    <w:rsid w:val="009334C6"/>
    <w:rsid w:val="00993A10"/>
    <w:rsid w:val="00997216"/>
    <w:rsid w:val="009A3DC2"/>
    <w:rsid w:val="009C4660"/>
    <w:rsid w:val="00A06ABD"/>
    <w:rsid w:val="00A22835"/>
    <w:rsid w:val="00A54832"/>
    <w:rsid w:val="00AB0D58"/>
    <w:rsid w:val="00AC5287"/>
    <w:rsid w:val="00AE6D4A"/>
    <w:rsid w:val="00B27231"/>
    <w:rsid w:val="00B27275"/>
    <w:rsid w:val="00B27CE8"/>
    <w:rsid w:val="00B301F0"/>
    <w:rsid w:val="00BA7085"/>
    <w:rsid w:val="00BB6785"/>
    <w:rsid w:val="00C305F1"/>
    <w:rsid w:val="00C3088C"/>
    <w:rsid w:val="00CD6322"/>
    <w:rsid w:val="00D067BC"/>
    <w:rsid w:val="00D2233F"/>
    <w:rsid w:val="00D306B8"/>
    <w:rsid w:val="00D73D2C"/>
    <w:rsid w:val="00D83D12"/>
    <w:rsid w:val="00DB1567"/>
    <w:rsid w:val="00DF322A"/>
    <w:rsid w:val="00DF325F"/>
    <w:rsid w:val="00E130D1"/>
    <w:rsid w:val="00E36D89"/>
    <w:rsid w:val="00E63CB5"/>
    <w:rsid w:val="00E72ED6"/>
    <w:rsid w:val="00EB72A5"/>
    <w:rsid w:val="00EF2944"/>
    <w:rsid w:val="00F337F2"/>
    <w:rsid w:val="00F6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8F3C2"/>
  <w15:chartTrackingRefBased/>
  <w15:docId w15:val="{1D13C062-D009-4530-BDAD-020ADFDC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jc w:val="right"/>
      <w:outlineLvl w:val="5"/>
    </w:pPr>
    <w:rPr>
      <w:rFonts w:ascii="Garamond" w:hAnsi="Garamond"/>
      <w:b/>
      <w:sz w:val="32"/>
    </w:rPr>
  </w:style>
  <w:style w:type="paragraph" w:styleId="Heading7">
    <w:name w:val="heading 7"/>
    <w:basedOn w:val="Normal"/>
    <w:next w:val="Normal"/>
    <w:qFormat/>
    <w:pPr>
      <w:keepNext/>
      <w:outlineLvl w:val="6"/>
    </w:pPr>
    <w:rPr>
      <w:rFonts w:ascii="Garamond" w:hAnsi="Garamond"/>
      <w:b/>
      <w:sz w:val="18"/>
    </w:rPr>
  </w:style>
  <w:style w:type="paragraph" w:styleId="Heading8">
    <w:name w:val="heading 8"/>
    <w:basedOn w:val="Normal"/>
    <w:next w:val="Normal"/>
    <w:qFormat/>
    <w:pPr>
      <w:keepNext/>
      <w:outlineLvl w:val="7"/>
    </w:pPr>
    <w:rPr>
      <w:rFonts w:ascii="Garamond" w:hAnsi="Garamond"/>
      <w:b/>
      <w:sz w:val="24"/>
    </w:rPr>
  </w:style>
  <w:style w:type="paragraph" w:styleId="Heading9">
    <w:name w:val="heading 9"/>
    <w:basedOn w:val="Normal"/>
    <w:next w:val="Normal"/>
    <w:qFormat/>
    <w:pPr>
      <w:keepNext/>
      <w:outlineLvl w:val="8"/>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Caption">
    <w:name w:val="caption"/>
    <w:basedOn w:val="Normal"/>
    <w:next w:val="Normal"/>
    <w:qFormat/>
    <w:pPr>
      <w:tabs>
        <w:tab w:val="left" w:pos="630"/>
      </w:tabs>
    </w:pPr>
    <w:rPr>
      <w:rFonts w:ascii="Garamond" w:hAnsi="Garamond"/>
      <w:b/>
      <w:sz w:val="18"/>
    </w:rPr>
  </w:style>
  <w:style w:type="table" w:styleId="TableGrid">
    <w:name w:val="Table Grid"/>
    <w:basedOn w:val="TableNormal"/>
    <w:rsid w:val="003B1A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311F2"/>
    <w:rPr>
      <w:rFonts w:ascii="Arial" w:hAnsi="Arial"/>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81245">
      <w:bodyDiv w:val="1"/>
      <w:marLeft w:val="0"/>
      <w:marRight w:val="0"/>
      <w:marTop w:val="0"/>
      <w:marBottom w:val="0"/>
      <w:divBdr>
        <w:top w:val="none" w:sz="0" w:space="0" w:color="auto"/>
        <w:left w:val="none" w:sz="0" w:space="0" w:color="auto"/>
        <w:bottom w:val="none" w:sz="0" w:space="0" w:color="auto"/>
        <w:right w:val="none" w:sz="0" w:space="0" w:color="auto"/>
      </w:divBdr>
    </w:div>
    <w:div w:id="1118718445">
      <w:bodyDiv w:val="1"/>
      <w:marLeft w:val="0"/>
      <w:marRight w:val="0"/>
      <w:marTop w:val="0"/>
      <w:marBottom w:val="0"/>
      <w:divBdr>
        <w:top w:val="none" w:sz="0" w:space="0" w:color="auto"/>
        <w:left w:val="none" w:sz="0" w:space="0" w:color="auto"/>
        <w:bottom w:val="none" w:sz="0" w:space="0" w:color="auto"/>
        <w:right w:val="none" w:sz="0" w:space="0" w:color="auto"/>
      </w:divBdr>
    </w:div>
    <w:div w:id="1167208704">
      <w:bodyDiv w:val="1"/>
      <w:marLeft w:val="0"/>
      <w:marRight w:val="0"/>
      <w:marTop w:val="0"/>
      <w:marBottom w:val="0"/>
      <w:divBdr>
        <w:top w:val="none" w:sz="0" w:space="0" w:color="auto"/>
        <w:left w:val="none" w:sz="0" w:space="0" w:color="auto"/>
        <w:bottom w:val="none" w:sz="0" w:space="0" w:color="auto"/>
        <w:right w:val="none" w:sz="0" w:space="0" w:color="auto"/>
      </w:divBdr>
    </w:div>
    <w:div w:id="15347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dot.state.co.us/job-tools/cdot-branding-guidance/logos/cdot-mainlogo-screen.png/@@images/6fd308fb-afc3-40e7-a4fc-304e65d4493b.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Colorado DOT</Company>
  <LinksUpToDate>false</LinksUpToDate>
  <CharactersWithSpaces>3216</CharactersWithSpaces>
  <SharedDoc>false</SharedDoc>
  <HLinks>
    <vt:vector size="6" baseType="variant">
      <vt:variant>
        <vt:i4>2555956</vt:i4>
      </vt:variant>
      <vt:variant>
        <vt:i4>-1</vt:i4>
      </vt:variant>
      <vt:variant>
        <vt:i4>1056</vt:i4>
      </vt:variant>
      <vt:variant>
        <vt:i4>1</vt:i4>
      </vt:variant>
      <vt:variant>
        <vt:lpwstr>http://intranet.dot.state.co.us/job-tools/cdot-branding-guidance/logos/cdot-mainlogo-screen.png/@@images/6fd308fb-afc3-40e7-a4fc-304e65d4493b.png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cabodold</dc:creator>
  <cp:keywords/>
  <cp:lastModifiedBy>Cesarotti, Brian</cp:lastModifiedBy>
  <cp:revision>4</cp:revision>
  <cp:lastPrinted>2005-08-05T20:41:00Z</cp:lastPrinted>
  <dcterms:created xsi:type="dcterms:W3CDTF">2020-08-13T22:39:00Z</dcterms:created>
  <dcterms:modified xsi:type="dcterms:W3CDTF">2020-08-25T17:42:00Z</dcterms:modified>
</cp:coreProperties>
</file>